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04" w:rsidRDefault="009C44E4" w:rsidP="00DC4504">
      <w:r>
        <w:t>4 styczeń</w:t>
      </w:r>
      <w:bookmarkStart w:id="0" w:name="_GoBack"/>
      <w:bookmarkEnd w:id="0"/>
      <w:r>
        <w:t xml:space="preserve"> 2020 </w:t>
      </w:r>
      <w:r w:rsidR="00DC4504">
        <w:t>r.,  Nadrzecze 36, 23-400 Biłgoraj</w:t>
      </w:r>
    </w:p>
    <w:p w:rsidR="00DC4504" w:rsidRDefault="00DC4504" w:rsidP="00761569">
      <w:pPr>
        <w:jc w:val="center"/>
      </w:pPr>
      <w:r>
        <w:rPr>
          <w:noProof/>
          <w:lang w:eastAsia="pl-PL"/>
        </w:rPr>
        <w:drawing>
          <wp:inline distT="0" distB="0" distL="0" distR="0" wp14:anchorId="6388E009" wp14:editId="1507AB63">
            <wp:extent cx="1428750" cy="1504950"/>
            <wp:effectExtent l="0" t="0" r="0" b="0"/>
            <wp:docPr id="1" name="Obraz 1" descr="biłgo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łgora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04" w:rsidRDefault="00DC4504" w:rsidP="00DC4504"/>
    <w:p w:rsidR="00DC4504" w:rsidRDefault="00B10C98" w:rsidP="00DC4504">
      <w:pPr>
        <w:jc w:val="center"/>
        <w:rPr>
          <w:sz w:val="32"/>
          <w:szCs w:val="32"/>
        </w:rPr>
      </w:pPr>
      <w:r>
        <w:rPr>
          <w:sz w:val="32"/>
          <w:szCs w:val="32"/>
        </w:rPr>
        <w:t>V Zimowy</w:t>
      </w:r>
      <w:r w:rsidR="00DC4504">
        <w:rPr>
          <w:sz w:val="32"/>
          <w:szCs w:val="32"/>
        </w:rPr>
        <w:t xml:space="preserve"> Turniej pi</w:t>
      </w:r>
      <w:r w:rsidR="00270EB8">
        <w:rPr>
          <w:sz w:val="32"/>
          <w:szCs w:val="32"/>
        </w:rPr>
        <w:t>łki nożnej dziewcząt</w:t>
      </w:r>
    </w:p>
    <w:p w:rsidR="00270EB8" w:rsidRDefault="00B623E5" w:rsidP="00761569">
      <w:pPr>
        <w:jc w:val="center"/>
        <w:rPr>
          <w:sz w:val="32"/>
          <w:szCs w:val="32"/>
        </w:rPr>
      </w:pPr>
      <w:r>
        <w:rPr>
          <w:sz w:val="32"/>
          <w:szCs w:val="32"/>
        </w:rPr>
        <w:t>SPARTA CUP</w:t>
      </w:r>
    </w:p>
    <w:p w:rsidR="00DC4504" w:rsidRDefault="00270EB8" w:rsidP="00DC450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 kategorii </w:t>
      </w:r>
      <w:proofErr w:type="spellStart"/>
      <w:r w:rsidR="00761569">
        <w:rPr>
          <w:sz w:val="32"/>
          <w:szCs w:val="32"/>
        </w:rPr>
        <w:t>trampkarek</w:t>
      </w:r>
      <w:proofErr w:type="spellEnd"/>
      <w:r w:rsidR="00761569">
        <w:rPr>
          <w:sz w:val="32"/>
          <w:szCs w:val="32"/>
        </w:rPr>
        <w:t xml:space="preserve"> U14 – ur. 2005</w:t>
      </w:r>
      <w:r w:rsidR="00DC4504">
        <w:rPr>
          <w:sz w:val="32"/>
          <w:szCs w:val="32"/>
        </w:rPr>
        <w:t xml:space="preserve"> r. i młodsze</w:t>
      </w:r>
    </w:p>
    <w:p w:rsidR="00DC4504" w:rsidRDefault="00DC4504" w:rsidP="00DC4504">
      <w:pPr>
        <w:jc w:val="center"/>
        <w:rPr>
          <w:sz w:val="32"/>
          <w:szCs w:val="32"/>
        </w:rPr>
      </w:pPr>
    </w:p>
    <w:p w:rsidR="00DC4504" w:rsidRDefault="00DC4504" w:rsidP="00270EB8">
      <w:r>
        <w:t>Uczestnicy:</w:t>
      </w:r>
    </w:p>
    <w:p w:rsidR="008F4BD7" w:rsidRDefault="00761569" w:rsidP="008F4BD7">
      <w:pPr>
        <w:numPr>
          <w:ilvl w:val="0"/>
          <w:numId w:val="1"/>
        </w:numPr>
        <w:spacing w:line="360" w:lineRule="auto"/>
      </w:pPr>
      <w:r>
        <w:t xml:space="preserve">TS </w:t>
      </w:r>
      <w:proofErr w:type="spellStart"/>
      <w:r>
        <w:t>Mitech</w:t>
      </w:r>
      <w:proofErr w:type="spellEnd"/>
      <w:r>
        <w:t xml:space="preserve"> Żywiec (277 km) – Śląski</w:t>
      </w:r>
      <w:r w:rsidR="00FA1610">
        <w:t xml:space="preserve"> ZPN</w:t>
      </w:r>
    </w:p>
    <w:p w:rsidR="00DA6519" w:rsidRDefault="00761569" w:rsidP="00DA6519">
      <w:pPr>
        <w:numPr>
          <w:ilvl w:val="0"/>
          <w:numId w:val="1"/>
        </w:numPr>
        <w:spacing w:line="360" w:lineRule="auto"/>
      </w:pPr>
      <w:r>
        <w:t>AZS PSW Biała Podlaska (163</w:t>
      </w:r>
      <w:r w:rsidR="00DA6519">
        <w:t xml:space="preserve"> km) – Lubelski ZPN</w:t>
      </w:r>
    </w:p>
    <w:p w:rsidR="008F4BD7" w:rsidRDefault="00761569" w:rsidP="008F4BD7">
      <w:pPr>
        <w:numPr>
          <w:ilvl w:val="0"/>
          <w:numId w:val="1"/>
        </w:numPr>
        <w:spacing w:line="360" w:lineRule="auto"/>
      </w:pPr>
      <w:r>
        <w:t xml:space="preserve">KSP Kielce (160 km) </w:t>
      </w:r>
      <w:r w:rsidR="00FA1610" w:rsidRPr="00FA1610">
        <w:t xml:space="preserve"> </w:t>
      </w:r>
      <w:r>
        <w:t xml:space="preserve">Świętokrzyski </w:t>
      </w:r>
      <w:r w:rsidR="00FA1610" w:rsidRPr="00FA1610">
        <w:t>ZPN</w:t>
      </w:r>
    </w:p>
    <w:p w:rsidR="008F4BD7" w:rsidRDefault="00761569" w:rsidP="00761569">
      <w:pPr>
        <w:pStyle w:val="Akapitzlist"/>
        <w:numPr>
          <w:ilvl w:val="0"/>
          <w:numId w:val="1"/>
        </w:numPr>
      </w:pPr>
      <w:r>
        <w:t xml:space="preserve">CWKS </w:t>
      </w:r>
      <w:proofErr w:type="spellStart"/>
      <w:r>
        <w:t>Resovia</w:t>
      </w:r>
      <w:proofErr w:type="spellEnd"/>
      <w:r>
        <w:t xml:space="preserve"> Rzeszów (83 km) – </w:t>
      </w:r>
      <w:proofErr w:type="spellStart"/>
      <w:r>
        <w:t>Pokarpacki</w:t>
      </w:r>
      <w:proofErr w:type="spellEnd"/>
      <w:r w:rsidRPr="00761569">
        <w:t xml:space="preserve"> ZPN</w:t>
      </w:r>
    </w:p>
    <w:p w:rsidR="00DA6519" w:rsidRDefault="00B10C98" w:rsidP="00761569">
      <w:pPr>
        <w:numPr>
          <w:ilvl w:val="0"/>
          <w:numId w:val="1"/>
        </w:numPr>
        <w:spacing w:line="360" w:lineRule="auto"/>
        <w:contextualSpacing/>
      </w:pPr>
      <w:r>
        <w:t xml:space="preserve">RWKS </w:t>
      </w:r>
      <w:r w:rsidR="00B623E5">
        <w:t>Spar</w:t>
      </w:r>
      <w:r w:rsidR="00761569">
        <w:t>ta Biłgoraj/ Perły Lublin</w:t>
      </w:r>
      <w:r w:rsidR="00270EB8">
        <w:t xml:space="preserve"> (7 km</w:t>
      </w:r>
      <w:r w:rsidR="00761569">
        <w:t>/ 80 km) –</w:t>
      </w:r>
      <w:r w:rsidR="00270EB8">
        <w:t xml:space="preserve">  Lubelski ZPN</w:t>
      </w:r>
    </w:p>
    <w:p w:rsidR="00761569" w:rsidRDefault="00761569" w:rsidP="00761569">
      <w:pPr>
        <w:spacing w:line="360" w:lineRule="auto"/>
        <w:contextualSpacing/>
      </w:pPr>
    </w:p>
    <w:p w:rsidR="00DC4504" w:rsidRPr="00761569" w:rsidRDefault="00B623E5" w:rsidP="00761569">
      <w:pPr>
        <w:spacing w:line="360" w:lineRule="auto"/>
        <w:ind w:left="360"/>
        <w:contextualSpacing/>
        <w:rPr>
          <w:noProof/>
          <w:lang w:eastAsia="pl-PL"/>
        </w:rPr>
      </w:pPr>
      <w:r>
        <w:rPr>
          <w:noProof/>
          <w:lang w:eastAsia="pl-PL"/>
        </w:rPr>
        <w:t xml:space="preserve"> </w:t>
      </w:r>
      <w:r w:rsidR="00761569">
        <w:rPr>
          <w:noProof/>
          <w:lang w:eastAsia="pl-PL"/>
        </w:rPr>
        <w:t xml:space="preserve"> </w:t>
      </w:r>
      <w:r w:rsidR="00761569">
        <w:rPr>
          <w:noProof/>
          <w:lang w:eastAsia="pl-PL"/>
        </w:rPr>
        <w:drawing>
          <wp:inline distT="0" distB="0" distL="0" distR="0" wp14:anchorId="631FD160" wp14:editId="56B040DE">
            <wp:extent cx="1036320" cy="981710"/>
            <wp:effectExtent l="0" t="0" r="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4BD7">
        <w:rPr>
          <w:noProof/>
          <w:lang w:eastAsia="pl-PL"/>
        </w:rPr>
        <w:t xml:space="preserve"> </w:t>
      </w:r>
      <w:r w:rsidR="00761569">
        <w:object w:dxaOrig="992" w:dyaOrig="1013">
          <v:rect id="rectole0000000005" o:spid="_x0000_i1025" style="width:1in;height:67.5pt" o:ole="" o:preferrelative="t" stroked="f">
            <v:imagedata r:id="rId8" o:title=""/>
          </v:rect>
          <o:OLEObject Type="Embed" ProgID="StaticMetafile" ShapeID="rectole0000000005" DrawAspect="Content" ObjectID="_1638529082" r:id="rId9"/>
        </w:object>
      </w:r>
      <w:r w:rsidR="008F4BD7">
        <w:rPr>
          <w:noProof/>
          <w:lang w:eastAsia="pl-PL"/>
        </w:rPr>
        <w:t xml:space="preserve"> </w:t>
      </w:r>
      <w:r w:rsidR="00761569">
        <w:object w:dxaOrig="931" w:dyaOrig="1052">
          <v:rect id="rectole0000000001" o:spid="_x0000_i1026" style="width:74.25pt;height:71.25pt" o:ole="" o:preferrelative="t" stroked="f">
            <v:imagedata r:id="rId10" o:title=""/>
          </v:rect>
          <o:OLEObject Type="Embed" ProgID="StaticMetafile" ShapeID="rectole0000000001" DrawAspect="Content" ObjectID="_1638529083" r:id="rId11"/>
        </w:object>
      </w:r>
      <w:r>
        <w:rPr>
          <w:noProof/>
          <w:lang w:eastAsia="pl-PL"/>
        </w:rPr>
        <w:t xml:space="preserve"> </w:t>
      </w:r>
      <w:r w:rsidR="008F4BD7">
        <w:rPr>
          <w:noProof/>
          <w:lang w:eastAsia="pl-PL"/>
        </w:rPr>
        <w:t xml:space="preserve"> </w:t>
      </w:r>
      <w:r w:rsidR="00761569">
        <w:object w:dxaOrig="992" w:dyaOrig="1032">
          <v:rect id="rectole0000000002" o:spid="_x0000_i1027" style="width:72.75pt;height:71.25pt" o:ole="" o:preferrelative="t" stroked="f">
            <v:imagedata r:id="rId12" o:title=""/>
          </v:rect>
          <o:OLEObject Type="Embed" ProgID="StaticMetafile" ShapeID="rectole0000000002" DrawAspect="Content" ObjectID="_1638529084" r:id="rId13"/>
        </w:object>
      </w:r>
      <w:r w:rsidR="008F4BD7">
        <w:rPr>
          <w:noProof/>
          <w:lang w:eastAsia="pl-PL"/>
        </w:rPr>
        <w:t xml:space="preserve"> </w:t>
      </w:r>
      <w:r w:rsidR="00761569">
        <w:object w:dxaOrig="992" w:dyaOrig="1052">
          <v:rect id="rectole0000000003" o:spid="_x0000_i1028" style="width:74.25pt;height:71.25pt" o:ole="" o:preferrelative="t" stroked="f">
            <v:imagedata r:id="rId14" o:title=""/>
          </v:rect>
          <o:OLEObject Type="Embed" ProgID="StaticMetafile" ShapeID="rectole0000000003" DrawAspect="Content" ObjectID="_1638529085" r:id="rId15"/>
        </w:object>
      </w:r>
      <w:r w:rsidR="008F4BD7">
        <w:rPr>
          <w:noProof/>
          <w:lang w:eastAsia="pl-PL"/>
        </w:rPr>
        <w:t xml:space="preserve">  </w:t>
      </w:r>
      <w:r>
        <w:rPr>
          <w:noProof/>
          <w:lang w:eastAsia="pl-PL"/>
        </w:rPr>
        <w:t xml:space="preserve">  </w:t>
      </w:r>
      <w:r w:rsidR="00270EB8" w:rsidRPr="00DA651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6156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</w:t>
      </w:r>
    </w:p>
    <w:p w:rsidR="00DC4504" w:rsidRDefault="00DC4504" w:rsidP="00DC4504">
      <w:pPr>
        <w:spacing w:line="360" w:lineRule="auto"/>
      </w:pPr>
    </w:p>
    <w:p w:rsidR="00DA6519" w:rsidRDefault="00DA6519" w:rsidP="00DC4504">
      <w:pPr>
        <w:spacing w:line="360" w:lineRule="auto"/>
      </w:pPr>
    </w:p>
    <w:p w:rsidR="00F606DD" w:rsidRDefault="00F606DD" w:rsidP="00DC4504">
      <w:pPr>
        <w:spacing w:line="360" w:lineRule="auto"/>
      </w:pPr>
    </w:p>
    <w:p w:rsidR="00761569" w:rsidRDefault="00761569" w:rsidP="00DC4504">
      <w:pPr>
        <w:spacing w:line="360" w:lineRule="auto"/>
      </w:pPr>
    </w:p>
    <w:p w:rsidR="00DC4504" w:rsidRDefault="00F606DD" w:rsidP="00DC4504">
      <w:pPr>
        <w:spacing w:line="360" w:lineRule="auto"/>
      </w:pPr>
      <w:r>
        <w:lastRenderedPageBreak/>
        <w:t>Celem turnieju jest:</w:t>
      </w:r>
    </w:p>
    <w:p w:rsidR="00DC4504" w:rsidRDefault="00DC4504" w:rsidP="00DC4504">
      <w:pPr>
        <w:numPr>
          <w:ilvl w:val="0"/>
          <w:numId w:val="2"/>
        </w:numPr>
        <w:spacing w:line="360" w:lineRule="auto"/>
      </w:pPr>
      <w:r>
        <w:t>popularyzacja i upowszechnianie pi</w:t>
      </w:r>
      <w:r w:rsidR="00B10C98">
        <w:t>łki nożnej kobiet</w:t>
      </w:r>
      <w:r>
        <w:t>;</w:t>
      </w:r>
    </w:p>
    <w:p w:rsidR="00DC4504" w:rsidRDefault="00DC4504" w:rsidP="00DC4504">
      <w:pPr>
        <w:numPr>
          <w:ilvl w:val="0"/>
          <w:numId w:val="2"/>
        </w:numPr>
        <w:spacing w:line="360" w:lineRule="auto"/>
      </w:pPr>
      <w:r>
        <w:t>podniesienie poziomu wyszkolenia zawodniczek;</w:t>
      </w:r>
    </w:p>
    <w:p w:rsidR="00DC4504" w:rsidRDefault="00DC4504" w:rsidP="00DC4504">
      <w:pPr>
        <w:numPr>
          <w:ilvl w:val="0"/>
          <w:numId w:val="2"/>
        </w:numPr>
        <w:spacing w:line="360" w:lineRule="auto"/>
      </w:pPr>
      <w:r>
        <w:t>sportowa rywalizacja drużyn dziewczęcych z województwa</w:t>
      </w:r>
      <w:r w:rsidR="00761569">
        <w:t xml:space="preserve"> lubelskiego, </w:t>
      </w:r>
      <w:r w:rsidR="00B10C98">
        <w:t>podkarpackiego</w:t>
      </w:r>
      <w:r w:rsidR="00761569">
        <w:t>, świętokrzyskiego i śląskiego</w:t>
      </w:r>
      <w:r>
        <w:t>.</w:t>
      </w:r>
    </w:p>
    <w:p w:rsidR="00F606DD" w:rsidRDefault="00F606DD" w:rsidP="00F606DD">
      <w:pPr>
        <w:spacing w:line="360" w:lineRule="auto"/>
        <w:ind w:left="720"/>
      </w:pPr>
    </w:p>
    <w:p w:rsidR="00DC4504" w:rsidRDefault="00B10C98" w:rsidP="00DC4504">
      <w:pPr>
        <w:spacing w:line="360" w:lineRule="auto"/>
        <w:ind w:left="720"/>
        <w:jc w:val="center"/>
      </w:pPr>
      <w:r>
        <w:rPr>
          <w:b/>
        </w:rPr>
        <w:t>Regulamin Turnieju Zimowego</w:t>
      </w:r>
      <w:r w:rsidR="00B623E5">
        <w:rPr>
          <w:b/>
        </w:rPr>
        <w:t xml:space="preserve"> w piłce nożnej dziewczą</w:t>
      </w:r>
      <w:r w:rsidR="00DC4504">
        <w:rPr>
          <w:b/>
        </w:rPr>
        <w:t>t</w:t>
      </w:r>
    </w:p>
    <w:p w:rsidR="00DC4504" w:rsidRDefault="00DC4504" w:rsidP="00DC4504">
      <w:pPr>
        <w:pStyle w:val="Akapitzlist"/>
        <w:spacing w:line="360" w:lineRule="auto"/>
        <w:jc w:val="center"/>
        <w:rPr>
          <w:b/>
        </w:rPr>
      </w:pPr>
    </w:p>
    <w:p w:rsidR="00DC4504" w:rsidRDefault="00DC4504" w:rsidP="00DC4504">
      <w:pPr>
        <w:pStyle w:val="Akapitzlist"/>
        <w:numPr>
          <w:ilvl w:val="0"/>
          <w:numId w:val="3"/>
        </w:numPr>
        <w:spacing w:line="360" w:lineRule="auto"/>
        <w:jc w:val="both"/>
      </w:pPr>
      <w:r>
        <w:t>W turnieju mogą brać udział za</w:t>
      </w:r>
      <w:r w:rsidR="00761569">
        <w:t>wodniczki urodzone w latach 2005</w:t>
      </w:r>
      <w:r>
        <w:t xml:space="preserve"> i młodsze. Każda zawodniczka musi posiadać jeden z dokumentów tożsamości: ważną legitymację szkolną ze zdjęciem, dowód osobisty lub paszport. </w:t>
      </w:r>
    </w:p>
    <w:p w:rsidR="00DC4504" w:rsidRDefault="00DC4504" w:rsidP="00DC4504">
      <w:pPr>
        <w:pStyle w:val="Akapitzlist"/>
        <w:numPr>
          <w:ilvl w:val="0"/>
          <w:numId w:val="3"/>
        </w:numPr>
        <w:spacing w:line="360" w:lineRule="auto"/>
        <w:jc w:val="both"/>
      </w:pPr>
      <w:r>
        <w:t>Przed rozpoczęciem turnieju, trenerzy zespołów zobowiązani są do przedstawienia oświadczenia, iż każda z zawodniczek uczestniczących w turnieju posiada badania lekarskie, wyłącznie indywidualne, aktualne karty zdrowia stwierdzające zdolność do gry (ważność badań maksymalnie 6 miesięcy).</w:t>
      </w:r>
    </w:p>
    <w:p w:rsidR="00DC4504" w:rsidRDefault="00DC4504" w:rsidP="00DC4504">
      <w:pPr>
        <w:pStyle w:val="Akapitzlist"/>
        <w:numPr>
          <w:ilvl w:val="0"/>
          <w:numId w:val="3"/>
        </w:numPr>
        <w:spacing w:line="360" w:lineRule="auto"/>
        <w:jc w:val="both"/>
      </w:pPr>
      <w:r>
        <w:t>Obowiązek ubezpieczenia zawodniczek od następstw nieszczęśliwych wypadków wynikłych na skutek uprawiania sportu piłki nożnej spoczywa na klubie, którego zawodniczka jest członkiem zgodnie z par. 26 pkt. 1,2 i 3 Uchwały nr IX/140 z dnia  3 i 7 lipca 2008 r. Zarządu Polskiego Związku Piłki Nożnej – przepisy w sprawie organizacji rozgrywek w piłkę nożną.</w:t>
      </w:r>
    </w:p>
    <w:p w:rsidR="00DC4504" w:rsidRDefault="00DC4504" w:rsidP="00DC4504">
      <w:pPr>
        <w:pStyle w:val="Akapitzlist"/>
        <w:numPr>
          <w:ilvl w:val="0"/>
          <w:numId w:val="3"/>
        </w:numPr>
        <w:spacing w:line="360" w:lineRule="auto"/>
        <w:jc w:val="both"/>
      </w:pPr>
      <w:r>
        <w:t>Organizator turnieju zabezpiecza opiekę medyczną na całym turnieju.</w:t>
      </w:r>
    </w:p>
    <w:p w:rsidR="00DC4504" w:rsidRDefault="00DC4504" w:rsidP="00DC4504">
      <w:pPr>
        <w:pStyle w:val="Akapitzlist"/>
        <w:numPr>
          <w:ilvl w:val="0"/>
          <w:numId w:val="3"/>
        </w:numPr>
        <w:spacing w:line="360" w:lineRule="auto"/>
        <w:jc w:val="both"/>
      </w:pPr>
      <w:r>
        <w:t>Nagrody: każdy z uczestniczących zespołów otr</w:t>
      </w:r>
      <w:r w:rsidR="00761569">
        <w:t>zyma puchar oraz dyplom.</w:t>
      </w:r>
    </w:p>
    <w:p w:rsidR="00DC4504" w:rsidRDefault="00DC4504" w:rsidP="00DC4504">
      <w:pPr>
        <w:pStyle w:val="Akapitzlist"/>
        <w:numPr>
          <w:ilvl w:val="0"/>
          <w:numId w:val="3"/>
        </w:numPr>
        <w:spacing w:line="360" w:lineRule="auto"/>
        <w:jc w:val="both"/>
      </w:pPr>
      <w:r>
        <w:t>W tr</w:t>
      </w:r>
      <w:r w:rsidR="00B623E5">
        <w:t>akcie turnieju zostaną wyłonione</w:t>
      </w:r>
      <w:r>
        <w:t>: najlepsza zawodniczka, najlepsza strzelczyni oraz najlepsza bramkarka.</w:t>
      </w:r>
    </w:p>
    <w:p w:rsidR="00B623E5" w:rsidRDefault="00B623E5" w:rsidP="00DC4504">
      <w:pPr>
        <w:pStyle w:val="Akapitzlist"/>
        <w:numPr>
          <w:ilvl w:val="0"/>
          <w:numId w:val="3"/>
        </w:numPr>
        <w:spacing w:line="360" w:lineRule="auto"/>
        <w:jc w:val="both"/>
      </w:pPr>
      <w:r>
        <w:t>W trakcie turnieju zostaną wyłonione wyróżniające się zawodniczki z każdej drużyny.</w:t>
      </w:r>
    </w:p>
    <w:p w:rsidR="00DC4504" w:rsidRDefault="00DC4504" w:rsidP="00DC4504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>
        <w:t xml:space="preserve">Zespoły uczestniczące w turnieju uiszczają wpisowe w wysokości </w:t>
      </w:r>
      <w:r w:rsidR="00761569">
        <w:t>25</w:t>
      </w:r>
      <w:r w:rsidR="00F606DD" w:rsidRPr="00F606DD">
        <w:t>0</w:t>
      </w:r>
      <w:r>
        <w:t xml:space="preserve"> zł. Organizator Turnieju wystawia dowód wpłaty na taką kwotę.</w:t>
      </w:r>
    </w:p>
    <w:p w:rsidR="00E03536" w:rsidRDefault="00E03536"/>
    <w:sectPr w:rsidR="00E03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2EC"/>
    <w:multiLevelType w:val="hybridMultilevel"/>
    <w:tmpl w:val="C19AC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73945"/>
    <w:multiLevelType w:val="hybridMultilevel"/>
    <w:tmpl w:val="B07E7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E3354"/>
    <w:multiLevelType w:val="hybridMultilevel"/>
    <w:tmpl w:val="8B4C7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AF"/>
    <w:rsid w:val="002601E3"/>
    <w:rsid w:val="00270EB8"/>
    <w:rsid w:val="00761569"/>
    <w:rsid w:val="008F4BD7"/>
    <w:rsid w:val="009C44E4"/>
    <w:rsid w:val="00B10C98"/>
    <w:rsid w:val="00B623E5"/>
    <w:rsid w:val="00D361A7"/>
    <w:rsid w:val="00D502AF"/>
    <w:rsid w:val="00DA6519"/>
    <w:rsid w:val="00DC4504"/>
    <w:rsid w:val="00E03536"/>
    <w:rsid w:val="00E23A26"/>
    <w:rsid w:val="00F606DD"/>
    <w:rsid w:val="00FA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5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5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5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5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5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5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Kowalski Ryszard</cp:lastModifiedBy>
  <cp:revision>18</cp:revision>
  <dcterms:created xsi:type="dcterms:W3CDTF">2018-03-16T05:36:00Z</dcterms:created>
  <dcterms:modified xsi:type="dcterms:W3CDTF">2019-12-22T13:11:00Z</dcterms:modified>
</cp:coreProperties>
</file>